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F4" w:rsidRPr="00440E03" w:rsidRDefault="00C768F4">
      <w:pPr>
        <w:rPr>
          <w:b/>
        </w:rPr>
      </w:pPr>
      <w:r w:rsidRPr="00440E03">
        <w:rPr>
          <w:b/>
        </w:rPr>
        <w:t>Subject for this morning is the impact of the resurrection on great commission.</w:t>
      </w:r>
    </w:p>
    <w:p w:rsidR="00C768F4" w:rsidRPr="00C768F4" w:rsidRDefault="00C768F4" w:rsidP="00C768F4">
      <w:pPr>
        <w:rPr>
          <w:i/>
          <w:iCs/>
        </w:rPr>
      </w:pPr>
      <w:r>
        <w:t xml:space="preserve">Begin with quote from </w:t>
      </w:r>
      <w:proofErr w:type="spellStart"/>
      <w:r>
        <w:t>Braaten</w:t>
      </w:r>
      <w:proofErr w:type="spellEnd"/>
      <w:r>
        <w:t xml:space="preserve"> setting the footing for this address: </w:t>
      </w:r>
      <w:r w:rsidRPr="00C768F4">
        <w:rPr>
          <w:i/>
          <w:iCs/>
        </w:rPr>
        <w:t>Without the Light of the Easter morning</w:t>
      </w:r>
      <w:r>
        <w:rPr>
          <w:i/>
          <w:iCs/>
        </w:rPr>
        <w:t>,</w:t>
      </w:r>
      <w:r w:rsidRPr="00C768F4">
        <w:rPr>
          <w:i/>
          <w:iCs/>
        </w:rPr>
        <w:t xml:space="preserve"> the words and deeds of Jesus of Nazareth would probably have remained eclipsed forever by the blackout of Friday noon.</w:t>
      </w:r>
    </w:p>
    <w:p w:rsidR="00FF4D27" w:rsidRDefault="00C768F4">
      <w:r>
        <w:t xml:space="preserve">What </w:t>
      </w:r>
      <w:proofErr w:type="spellStart"/>
      <w:r>
        <w:t>Braaten</w:t>
      </w:r>
      <w:proofErr w:type="spellEnd"/>
      <w:r>
        <w:t xml:space="preserve"> is saying is that w</w:t>
      </w:r>
      <w:r w:rsidR="008E5CE8">
        <w:t>ithout the resurrection</w:t>
      </w:r>
      <w:r>
        <w:t xml:space="preserve"> there is</w:t>
      </w:r>
      <w:r w:rsidR="008E5CE8">
        <w:t xml:space="preserve"> no mission; not then, not today. </w:t>
      </w:r>
      <w:r>
        <w:t>There is n</w:t>
      </w:r>
      <w:r w:rsidR="008E5CE8">
        <w:t>o mission for the disciples without the resurrect</w:t>
      </w:r>
      <w:r w:rsidR="004030C6">
        <w:t xml:space="preserve">ion and </w:t>
      </w:r>
      <w:r w:rsidR="00FF4D27">
        <w:t xml:space="preserve">there’s </w:t>
      </w:r>
      <w:r w:rsidR="004030C6">
        <w:t>no mission for us today</w:t>
      </w:r>
      <w:r w:rsidR="00FF4D27">
        <w:t xml:space="preserve"> either</w:t>
      </w:r>
      <w:r w:rsidR="004030C6">
        <w:t>.</w:t>
      </w:r>
      <w:r w:rsidR="00FF4D27">
        <w:t xml:space="preserve"> The resurrection is the basis for the proclamation of the gospel. </w:t>
      </w:r>
    </w:p>
    <w:p w:rsidR="00BB0899" w:rsidRDefault="00FF4D27">
      <w:r>
        <w:t xml:space="preserve">But look to the Anglican church today: </w:t>
      </w:r>
      <w:r w:rsidR="00162D6B">
        <w:t xml:space="preserve">Presumably, many still remember bishop </w:t>
      </w:r>
      <w:r w:rsidR="00834AFF">
        <w:t>D</w:t>
      </w:r>
      <w:r w:rsidR="00162D6B">
        <w:t xml:space="preserve">avid Jenkins who </w:t>
      </w:r>
      <w:r>
        <w:t>publicly</w:t>
      </w:r>
      <w:r w:rsidR="00162D6B">
        <w:t xml:space="preserve"> denounced the resurrection</w:t>
      </w:r>
      <w:r>
        <w:t xml:space="preserve"> in the 1980-ies; he denied</w:t>
      </w:r>
      <w:r w:rsidR="00162D6B">
        <w:t xml:space="preserve"> that Jesus really rose from the dead and believed it was a story</w:t>
      </w:r>
      <w:r>
        <w:t>. A story</w:t>
      </w:r>
      <w:r w:rsidR="00162D6B">
        <w:t xml:space="preserve"> that grew and developed into meaning that the message of Jesus is alive, not Jesus Himself. Unfortunately</w:t>
      </w:r>
      <w:r>
        <w:t>,</w:t>
      </w:r>
      <w:r w:rsidR="00162D6B">
        <w:t xml:space="preserve"> he was not the only </w:t>
      </w:r>
      <w:r w:rsidR="00453266">
        <w:t xml:space="preserve">bishop to deny this. Another bishop </w:t>
      </w:r>
      <w:r>
        <w:t xml:space="preserve">name </w:t>
      </w:r>
      <w:r w:rsidR="00834AFF">
        <w:t>J</w:t>
      </w:r>
      <w:r w:rsidR="00453266">
        <w:t xml:space="preserve">ohn </w:t>
      </w:r>
      <w:proofErr w:type="spellStart"/>
      <w:r w:rsidR="00834AFF">
        <w:t>S</w:t>
      </w:r>
      <w:r w:rsidR="00453266">
        <w:t>pong</w:t>
      </w:r>
      <w:proofErr w:type="spellEnd"/>
      <w:r w:rsidR="00BB0899">
        <w:t xml:space="preserve">, later </w:t>
      </w:r>
      <w:r w:rsidR="00453266">
        <w:t>wrote a book about the resurrection and said the same as Jenkins; Jesus is only resurrected in our imagination</w:t>
      </w:r>
      <w:r w:rsidR="00614378">
        <w:t xml:space="preserve"> and is only a spiritual reality at best</w:t>
      </w:r>
      <w:r w:rsidR="00453266">
        <w:t xml:space="preserve">. </w:t>
      </w:r>
    </w:p>
    <w:p w:rsidR="00BB0899" w:rsidRDefault="00BB0899">
      <w:r>
        <w:t>But, not only b</w:t>
      </w:r>
      <w:r w:rsidR="00453266">
        <w:t xml:space="preserve">ishops doubt or deny the resurrection, even so do many </w:t>
      </w:r>
      <w:r w:rsidR="00162D6B">
        <w:t>Anglican</w:t>
      </w:r>
      <w:r>
        <w:t xml:space="preserve"> clergy today</w:t>
      </w:r>
      <w:r w:rsidR="00162D6B">
        <w:t>.</w:t>
      </w:r>
      <w:r w:rsidR="00C118EB">
        <w:t xml:space="preserve"> In a survey conducted by the World Anglican in 2019, </w:t>
      </w:r>
      <w:r>
        <w:t xml:space="preserve">it </w:t>
      </w:r>
      <w:r w:rsidR="00C118EB">
        <w:t xml:space="preserve">showed that 1/3 of all clergy in the Anglican Church don’t believe in the resurrection of Jesus Christ. No surprise then to see that ½ of all clergy don’t believe in Jesus Christ as the only route to salvation. </w:t>
      </w:r>
    </w:p>
    <w:p w:rsidR="008E5CE8" w:rsidRDefault="004030C6">
      <w:r>
        <w:t xml:space="preserve">Anglican leaders who do not believe in the resurrection are lamentable people. This are not </w:t>
      </w:r>
      <w:r w:rsidR="005A6194">
        <w:t>my</w:t>
      </w:r>
      <w:r>
        <w:t xml:space="preserve"> words, but that of Paul. </w:t>
      </w:r>
      <w:r w:rsidR="005A6194">
        <w:t xml:space="preserve">Paul says in 1 Corinthians 15: If Christ has not been raised our preaching is useless and so is your faith…..if only for this life we have hope in Christ we are to be pitied </w:t>
      </w:r>
      <w:r w:rsidR="00BB0899">
        <w:t xml:space="preserve">more </w:t>
      </w:r>
      <w:r w:rsidR="005A6194">
        <w:t xml:space="preserve">than everybody else. </w:t>
      </w:r>
    </w:p>
    <w:p w:rsidR="00341A3D" w:rsidRDefault="00341A3D">
      <w:r>
        <w:t>The 1</w:t>
      </w:r>
      <w:r w:rsidRPr="00341A3D">
        <w:rPr>
          <w:vertAlign w:val="superscript"/>
        </w:rPr>
        <w:t>st</w:t>
      </w:r>
      <w:r>
        <w:t xml:space="preserve"> century church always proclaimed the death of Christ together with His resurrection. See Acts 2:23</w:t>
      </w:r>
      <w:r w:rsidR="00834AFF">
        <w:t>-</w:t>
      </w:r>
      <w:r>
        <w:t>28; 3:15, 24-26; 4:10; 5:30-32; 10:39-40</w:t>
      </w:r>
      <w:r w:rsidR="00ED7919">
        <w:t>; 13:33-37</w:t>
      </w:r>
    </w:p>
    <w:p w:rsidR="00341A3D" w:rsidRDefault="00341A3D">
      <w:r>
        <w:t xml:space="preserve">All </w:t>
      </w:r>
      <w:r w:rsidR="00834AFF">
        <w:t>G</w:t>
      </w:r>
      <w:r>
        <w:t>ospel writers first mention the empty tomb, before narrating Jesus’ appearances. Some believe it is to counter the argument Jesus’ body was stolen instead of Jesus being resurrected from the dea</w:t>
      </w:r>
      <w:r w:rsidR="00834AFF">
        <w:t>d</w:t>
      </w:r>
      <w:r>
        <w:t>.</w:t>
      </w:r>
      <w:r w:rsidR="005C416E">
        <w:t xml:space="preserve"> But, we can take </w:t>
      </w:r>
      <w:r w:rsidR="00834AFF">
        <w:t xml:space="preserve">it even </w:t>
      </w:r>
      <w:r w:rsidR="005C416E">
        <w:t>a step further. If Jesus would not have been resurrected from the dead, the NT would never have been written</w:t>
      </w:r>
      <w:r w:rsidR="00ED7919">
        <w:t xml:space="preserve"> at all</w:t>
      </w:r>
      <w:r w:rsidR="005C416E">
        <w:t xml:space="preserve">. </w:t>
      </w:r>
    </w:p>
    <w:p w:rsidR="00C76122" w:rsidRDefault="00C76122">
      <w:r>
        <w:t xml:space="preserve">Before Jesus appeared to the disciples it says in John’s </w:t>
      </w:r>
      <w:r w:rsidR="00ED7919">
        <w:t>G</w:t>
      </w:r>
      <w:r>
        <w:t xml:space="preserve">ospel they were behind locked doors in fear of the Jews. Only after the disciples met the risen Christ they unlocked the doors </w:t>
      </w:r>
      <w:r w:rsidR="002C28CB">
        <w:t xml:space="preserve">and went out becoming </w:t>
      </w:r>
      <w:r>
        <w:t xml:space="preserve">bold preachers and witnesses of the risen Lord Jesus Christ. </w:t>
      </w:r>
      <w:r w:rsidR="002C28CB">
        <w:t xml:space="preserve">All what Jesus </w:t>
      </w:r>
      <w:r w:rsidR="00ED7919">
        <w:t xml:space="preserve">ever </w:t>
      </w:r>
      <w:r w:rsidR="002C28CB">
        <w:t xml:space="preserve">did was written down and preached, only because He was alive. A dead Jesus is a dead gospel, not worth </w:t>
      </w:r>
      <w:r w:rsidR="00ED7919">
        <w:t xml:space="preserve">to be </w:t>
      </w:r>
      <w:r w:rsidR="006E44BD">
        <w:t>written</w:t>
      </w:r>
      <w:r w:rsidR="002C28CB">
        <w:t xml:space="preserve"> down.</w:t>
      </w:r>
    </w:p>
    <w:p w:rsidR="0028412B" w:rsidRDefault="002C28CB">
      <w:r>
        <w:t>Resurrection from the dead</w:t>
      </w:r>
      <w:r w:rsidR="0028412B">
        <w:t>,</w:t>
      </w:r>
      <w:r>
        <w:t xml:space="preserve"> as was preached by the apostles, was </w:t>
      </w:r>
      <w:r w:rsidR="0028412B">
        <w:t xml:space="preserve">never mentioned in the days of the apostles. </w:t>
      </w:r>
      <w:r w:rsidR="00341A3D">
        <w:t xml:space="preserve">A bodily resurrection was both alien to Jew and Greek. </w:t>
      </w:r>
    </w:p>
    <w:p w:rsidR="0028412B" w:rsidRDefault="00341A3D">
      <w:r>
        <w:t>Jews believe in a last day, when the Messiah comes and will judge each individual.</w:t>
      </w:r>
      <w:r w:rsidR="00014864">
        <w:t xml:space="preserve"> How that involves the resurrection remains unclear. Already in Jesus’ time there was a disagreement between the Sadducees and Pharisees about the resurrection. And even up to today there’s no</w:t>
      </w:r>
      <w:r w:rsidR="004C7654">
        <w:t xml:space="preserve">t much </w:t>
      </w:r>
      <w:r w:rsidR="00014864">
        <w:t xml:space="preserve">Jewish theology on the resurrection. </w:t>
      </w:r>
      <w:r>
        <w:t xml:space="preserve"> </w:t>
      </w:r>
      <w:r w:rsidR="00EA6F5A">
        <w:t xml:space="preserve">Interesting in this debate is a book published in 1983 by </w:t>
      </w:r>
      <w:r w:rsidR="007A6113">
        <w:t xml:space="preserve">dr. </w:t>
      </w:r>
      <w:proofErr w:type="spellStart"/>
      <w:r w:rsidR="00EA6F5A">
        <w:t>Pinchas</w:t>
      </w:r>
      <w:proofErr w:type="spellEnd"/>
      <w:r w:rsidR="00EA6F5A">
        <w:t xml:space="preserve"> </w:t>
      </w:r>
      <w:proofErr w:type="spellStart"/>
      <w:r w:rsidR="00EA6F5A">
        <w:t>Lapide</w:t>
      </w:r>
      <w:proofErr w:type="spellEnd"/>
      <w:r w:rsidR="00EA6F5A">
        <w:t xml:space="preserve">. </w:t>
      </w:r>
      <w:proofErr w:type="spellStart"/>
      <w:r w:rsidR="00EA6F5A">
        <w:t>Lapide</w:t>
      </w:r>
      <w:proofErr w:type="spellEnd"/>
      <w:r w:rsidR="00EA6F5A">
        <w:t xml:space="preserve"> was</w:t>
      </w:r>
      <w:r w:rsidR="00E550A9" w:rsidRPr="00E550A9">
        <w:t xml:space="preserve"> a Jewish theologian</w:t>
      </w:r>
      <w:r w:rsidR="006E44BD">
        <w:t>,</w:t>
      </w:r>
      <w:r w:rsidR="00E550A9" w:rsidRPr="00E550A9">
        <w:t xml:space="preserve"> Israeli historian</w:t>
      </w:r>
      <w:r w:rsidR="006E44BD">
        <w:t xml:space="preserve"> and Consul</w:t>
      </w:r>
      <w:r w:rsidR="00E550A9" w:rsidRPr="00E550A9">
        <w:t>.</w:t>
      </w:r>
      <w:r w:rsidR="00EA6F5A">
        <w:t xml:space="preserve"> </w:t>
      </w:r>
      <w:proofErr w:type="spellStart"/>
      <w:r w:rsidR="00EA6F5A">
        <w:t>Pinehas</w:t>
      </w:r>
      <w:proofErr w:type="spellEnd"/>
      <w:r w:rsidR="00EA6F5A">
        <w:t xml:space="preserve"> wrote many books and studies and in his book</w:t>
      </w:r>
      <w:r w:rsidR="00C54A38">
        <w:t xml:space="preserve">; </w:t>
      </w:r>
      <w:r w:rsidR="00D25520" w:rsidRPr="00C54A38">
        <w:rPr>
          <w:i/>
          <w:iCs/>
        </w:rPr>
        <w:t>The Resurrection of Jesus: A Jewish Perspective</w:t>
      </w:r>
      <w:r w:rsidR="00EA6F5A">
        <w:t xml:space="preserve"> </w:t>
      </w:r>
      <w:r w:rsidR="00C54A38">
        <w:t>he wrote:</w:t>
      </w:r>
      <w:r>
        <w:t xml:space="preserve"> </w:t>
      </w:r>
      <w:r w:rsidR="00C54A38">
        <w:t>‘</w:t>
      </w:r>
      <w:r w:rsidR="00D25520" w:rsidRPr="00D25520">
        <w:t>I accept the resurrection of Jesus not as an invention of the community of disciples, but as an historical event.</w:t>
      </w:r>
      <w:r w:rsidR="00C54A38">
        <w:t>’</w:t>
      </w:r>
      <w:r w:rsidR="00D25520">
        <w:t xml:space="preserve"> </w:t>
      </w:r>
      <w:proofErr w:type="spellStart"/>
      <w:r w:rsidR="00C54A38">
        <w:t>Pinehas</w:t>
      </w:r>
      <w:proofErr w:type="spellEnd"/>
      <w:r w:rsidR="00D25520" w:rsidRPr="00D25520">
        <w:t xml:space="preserve"> maintains that life after death is part of the Jewish faith experience, and that it is Jesus' </w:t>
      </w:r>
      <w:proofErr w:type="spellStart"/>
      <w:r w:rsidR="00D25520" w:rsidRPr="00D25520">
        <w:lastRenderedPageBreak/>
        <w:t>messiahship</w:t>
      </w:r>
      <w:proofErr w:type="spellEnd"/>
      <w:r w:rsidR="00D25520" w:rsidRPr="00D25520">
        <w:t>, not his resurrection, which marks the division between Christianity and Judaism.</w:t>
      </w:r>
      <w:r w:rsidR="00EA6F5A" w:rsidRPr="00EA6F5A">
        <w:t xml:space="preserve"> </w:t>
      </w:r>
      <w:r w:rsidR="004C7654">
        <w:t>Are we heading into a time that</w:t>
      </w:r>
      <w:r w:rsidR="007A6113">
        <w:t xml:space="preserve"> </w:t>
      </w:r>
      <w:r w:rsidR="00C54A38">
        <w:t xml:space="preserve">Jewish theologians have </w:t>
      </w:r>
      <w:r w:rsidR="006E44BD">
        <w:t xml:space="preserve">more </w:t>
      </w:r>
      <w:r w:rsidR="00C54A38">
        <w:t>faith in the resurrection, than many of our modern clergy and bishops in our churches</w:t>
      </w:r>
      <w:r w:rsidR="004C7654">
        <w:t>?</w:t>
      </w:r>
    </w:p>
    <w:p w:rsidR="001B142C" w:rsidRDefault="004C7654">
      <w:r>
        <w:t xml:space="preserve">For the </w:t>
      </w:r>
      <w:r w:rsidR="00F343B7">
        <w:t>Greek/Roman world</w:t>
      </w:r>
      <w:r>
        <w:t xml:space="preserve"> it was even more absurd. Speaking about</w:t>
      </w:r>
      <w:r w:rsidR="00F343B7">
        <w:t xml:space="preserve"> a bodily resurrection </w:t>
      </w:r>
      <w:r>
        <w:t>wa</w:t>
      </w:r>
      <w:r w:rsidR="00F343B7">
        <w:t xml:space="preserve">s unheard of. See </w:t>
      </w:r>
      <w:r>
        <w:t xml:space="preserve">for example </w:t>
      </w:r>
      <w:r w:rsidR="00F343B7">
        <w:t>Paul’s monologue in Athens</w:t>
      </w:r>
      <w:r>
        <w:t xml:space="preserve"> on the </w:t>
      </w:r>
      <w:proofErr w:type="spellStart"/>
      <w:r>
        <w:t>Areopagus</w:t>
      </w:r>
      <w:proofErr w:type="spellEnd"/>
      <w:r>
        <w:t xml:space="preserve"> in Acts 17: ‘Now when they heard of the resurrection of the dead</w:t>
      </w:r>
      <w:r w:rsidR="00AB6032">
        <w:t>, some mocked, but others said; ‘We will hear you again about this’, so Paul went out from among them.</w:t>
      </w:r>
      <w:r w:rsidR="00F343B7">
        <w:t xml:space="preserve"> </w:t>
      </w:r>
    </w:p>
    <w:p w:rsidR="008B0275" w:rsidRDefault="00AB6032">
      <w:r>
        <w:t xml:space="preserve">Against this background it’s understandable that in </w:t>
      </w:r>
      <w:r w:rsidR="008B0275">
        <w:t>John’s gospel the disciples leave the empty tomb without any excitement</w:t>
      </w:r>
      <w:r>
        <w:t>,</w:t>
      </w:r>
      <w:r w:rsidR="008B0275">
        <w:t xml:space="preserve"> or joy</w:t>
      </w:r>
      <w:r>
        <w:t>,</w:t>
      </w:r>
      <w:r w:rsidR="008B0275">
        <w:t xml:space="preserve"> or motivation to witness/evangelise</w:t>
      </w:r>
      <w:r>
        <w:t>. Simply</w:t>
      </w:r>
      <w:r w:rsidR="008B0275">
        <w:t>, because they did not understood the scriptures nor God’s plan to resurrect Jesus from death. Mary going to the tomb (with spices only in Mark and Luke, but not in John) emphasises this</w:t>
      </w:r>
      <w:r>
        <w:t>, because she expected a corpse not a risen Christ.</w:t>
      </w:r>
      <w:r w:rsidR="008B0275">
        <w:t xml:space="preserve"> In John</w:t>
      </w:r>
      <w:r>
        <w:t xml:space="preserve">’s gospel it </w:t>
      </w:r>
      <w:r w:rsidR="00DA3652">
        <w:t xml:space="preserve">only </w:t>
      </w:r>
      <w:r>
        <w:t>says</w:t>
      </w:r>
      <w:r w:rsidR="008B0275">
        <w:t xml:space="preserve"> she went to the tomb</w:t>
      </w:r>
      <w:r w:rsidR="00DA3652">
        <w:t>, which was</w:t>
      </w:r>
      <w:r w:rsidR="008B0275">
        <w:t xml:space="preserve"> in accordance to the custom of women for beloved ones to wail and lament at the tomb. </w:t>
      </w:r>
    </w:p>
    <w:p w:rsidR="00EA7652" w:rsidRDefault="00DA3652">
      <w:r>
        <w:t>T</w:t>
      </w:r>
      <w:r w:rsidR="00EA7652">
        <w:t>he disciples only gain</w:t>
      </w:r>
      <w:r>
        <w:t xml:space="preserve">ed </w:t>
      </w:r>
      <w:r w:rsidR="00EA7652">
        <w:t>insight in the scriptures, and understand the events in Jesus’ life, after the resurrection.</w:t>
      </w:r>
      <w:r>
        <w:t xml:space="preserve"> We read in John 2:22 where it says: </w:t>
      </w:r>
      <w:r w:rsidR="006E44BD">
        <w:t>‘</w:t>
      </w:r>
      <w:r>
        <w:t>When therefore He was raised from the dead, His disciples remembered that He had said this; and they believed the scripture and the word Jesus had spoken</w:t>
      </w:r>
      <w:r w:rsidR="006E44BD">
        <w:t>’</w:t>
      </w:r>
      <w:r>
        <w:t xml:space="preserve">. </w:t>
      </w:r>
      <w:r w:rsidR="004635E5">
        <w:t xml:space="preserve">This once the </w:t>
      </w:r>
      <w:r>
        <w:t xml:space="preserve">more </w:t>
      </w:r>
      <w:r w:rsidR="004635E5">
        <w:t>proves</w:t>
      </w:r>
      <w:r>
        <w:t xml:space="preserve"> that only </w:t>
      </w:r>
      <w:r w:rsidR="006E44BD">
        <w:t xml:space="preserve">after </w:t>
      </w:r>
      <w:r>
        <w:t xml:space="preserve">the resurrection of Jesus </w:t>
      </w:r>
      <w:r w:rsidR="004635E5">
        <w:t>they begun to believe in all else Jesus had said and how He was the Christ sent by God in accordance to the Bible.</w:t>
      </w:r>
    </w:p>
    <w:p w:rsidR="004635E5" w:rsidRDefault="004635E5">
      <w:r>
        <w:t>The resurrection is somehow the trigger that makes all what Jesus had said and done to be true. The resurrection is the evidence of His claims and of His ministry.</w:t>
      </w:r>
    </w:p>
    <w:p w:rsidR="00870919" w:rsidRDefault="004635E5" w:rsidP="00870919">
      <w:r>
        <w:t xml:space="preserve">And it </w:t>
      </w:r>
      <w:r w:rsidR="006E44BD">
        <w:t xml:space="preserve">is </w:t>
      </w:r>
      <w:r>
        <w:t>o</w:t>
      </w:r>
      <w:r w:rsidR="00EA7652">
        <w:t xml:space="preserve">nly after His resurrection </w:t>
      </w:r>
      <w:r>
        <w:t xml:space="preserve">that </w:t>
      </w:r>
      <w:r w:rsidR="00EA7652">
        <w:t>Jesus says to His disciples: ‘</w:t>
      </w:r>
      <w:r w:rsidR="006414A9">
        <w:t>As the Father has sent</w:t>
      </w:r>
      <w:r w:rsidR="00EA7652">
        <w:t xml:space="preserve"> Me, even so I send you</w:t>
      </w:r>
      <w:r w:rsidR="006E44BD">
        <w:t>’</w:t>
      </w:r>
      <w:r w:rsidR="00EA7652">
        <w:t xml:space="preserve">. </w:t>
      </w:r>
      <w:r w:rsidR="006414A9">
        <w:t>The use of the Greek verb for has ‘sent Me’ in the perfect tense, means the sending continues</w:t>
      </w:r>
      <w:r w:rsidR="00F1392D">
        <w:t>. The sending continues through you and me as</w:t>
      </w:r>
      <w:r w:rsidR="006414A9">
        <w:t xml:space="preserve"> is proven in the use of the present tense </w:t>
      </w:r>
      <w:r w:rsidR="00F1392D">
        <w:t>here saying</w:t>
      </w:r>
      <w:r w:rsidR="006E44BD">
        <w:t>: E</w:t>
      </w:r>
      <w:r w:rsidR="006414A9">
        <w:t xml:space="preserve">ven so I send you’. Jesus disciples don’t start a new work, but </w:t>
      </w:r>
      <w:r w:rsidR="00B60F33">
        <w:t xml:space="preserve">they </w:t>
      </w:r>
      <w:r w:rsidR="006414A9">
        <w:t xml:space="preserve">continue the work Jesus begun after His resurrection. </w:t>
      </w:r>
      <w:r w:rsidR="00F1392D">
        <w:t>And that work continues with us. All who believe in Jesus Christ and in His resurrection</w:t>
      </w:r>
      <w:r w:rsidR="00F1392D" w:rsidRPr="00F1392D">
        <w:t xml:space="preserve"> </w:t>
      </w:r>
      <w:r w:rsidR="00F1392D">
        <w:t xml:space="preserve">receive the Holy Spirit and become partakers of the mission of God. </w:t>
      </w:r>
    </w:p>
    <w:p w:rsidR="006E44BD" w:rsidRPr="00842C58" w:rsidRDefault="006E44BD" w:rsidP="00870919">
      <w:r>
        <w:t xml:space="preserve">Only the living Christ is able to send the Spirit to be His messengers and </w:t>
      </w:r>
      <w:r w:rsidR="00842C58">
        <w:t xml:space="preserve">to be </w:t>
      </w:r>
      <w:r>
        <w:t xml:space="preserve">partakers in the so-called </w:t>
      </w:r>
      <w:proofErr w:type="spellStart"/>
      <w:r>
        <w:rPr>
          <w:i/>
          <w:iCs/>
        </w:rPr>
        <w:t>Missio</w:t>
      </w:r>
      <w:proofErr w:type="spellEnd"/>
      <w:r>
        <w:rPr>
          <w:i/>
          <w:iCs/>
        </w:rPr>
        <w:t xml:space="preserve"> Dei</w:t>
      </w:r>
      <w:r w:rsidR="00842C58">
        <w:t>, the mission of God. God had sent Jesus Christ and so the living Christ sends us. With a dead Jesus only, we have nothing to say.</w:t>
      </w:r>
    </w:p>
    <w:sectPr w:rsidR="006E44BD" w:rsidRPr="00842C58" w:rsidSect="005639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defaultTabStop w:val="720"/>
  <w:characterSpacingControl w:val="doNotCompress"/>
  <w:compat/>
  <w:rsids>
    <w:rsidRoot w:val="00341A3D"/>
    <w:rsid w:val="00014864"/>
    <w:rsid w:val="00050CA1"/>
    <w:rsid w:val="00131B47"/>
    <w:rsid w:val="00162D6B"/>
    <w:rsid w:val="00183DE7"/>
    <w:rsid w:val="001B142C"/>
    <w:rsid w:val="0028281B"/>
    <w:rsid w:val="0028412B"/>
    <w:rsid w:val="002C28CB"/>
    <w:rsid w:val="00341A3D"/>
    <w:rsid w:val="004030C6"/>
    <w:rsid w:val="00440E03"/>
    <w:rsid w:val="00453266"/>
    <w:rsid w:val="004635E5"/>
    <w:rsid w:val="004C7654"/>
    <w:rsid w:val="004D109C"/>
    <w:rsid w:val="0056390E"/>
    <w:rsid w:val="005A6194"/>
    <w:rsid w:val="005C416E"/>
    <w:rsid w:val="00614378"/>
    <w:rsid w:val="006414A9"/>
    <w:rsid w:val="00687E22"/>
    <w:rsid w:val="00695EAC"/>
    <w:rsid w:val="006E44BD"/>
    <w:rsid w:val="007A6113"/>
    <w:rsid w:val="00816772"/>
    <w:rsid w:val="00834AFF"/>
    <w:rsid w:val="00842C58"/>
    <w:rsid w:val="008571BD"/>
    <w:rsid w:val="00870919"/>
    <w:rsid w:val="008B0275"/>
    <w:rsid w:val="008E5CE8"/>
    <w:rsid w:val="00AB6032"/>
    <w:rsid w:val="00B60F33"/>
    <w:rsid w:val="00BB0899"/>
    <w:rsid w:val="00C118EB"/>
    <w:rsid w:val="00C54A38"/>
    <w:rsid w:val="00C76122"/>
    <w:rsid w:val="00C768F4"/>
    <w:rsid w:val="00D25520"/>
    <w:rsid w:val="00DA3652"/>
    <w:rsid w:val="00E550A9"/>
    <w:rsid w:val="00EA6F5A"/>
    <w:rsid w:val="00EA7652"/>
    <w:rsid w:val="00ED7919"/>
    <w:rsid w:val="00F1392D"/>
    <w:rsid w:val="00F343B7"/>
    <w:rsid w:val="00FF4D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6194"/>
    <w:rPr>
      <w:sz w:val="16"/>
      <w:szCs w:val="16"/>
    </w:rPr>
  </w:style>
  <w:style w:type="paragraph" w:styleId="CommentText">
    <w:name w:val="annotation text"/>
    <w:basedOn w:val="Normal"/>
    <w:link w:val="CommentTextChar"/>
    <w:uiPriority w:val="99"/>
    <w:semiHidden/>
    <w:unhideWhenUsed/>
    <w:rsid w:val="005A6194"/>
    <w:pPr>
      <w:spacing w:line="240" w:lineRule="auto"/>
    </w:pPr>
    <w:rPr>
      <w:sz w:val="20"/>
      <w:szCs w:val="20"/>
    </w:rPr>
  </w:style>
  <w:style w:type="character" w:customStyle="1" w:styleId="CommentTextChar">
    <w:name w:val="Comment Text Char"/>
    <w:basedOn w:val="DefaultParagraphFont"/>
    <w:link w:val="CommentText"/>
    <w:uiPriority w:val="99"/>
    <w:semiHidden/>
    <w:rsid w:val="005A6194"/>
    <w:rPr>
      <w:sz w:val="20"/>
      <w:szCs w:val="20"/>
    </w:rPr>
  </w:style>
  <w:style w:type="paragraph" w:styleId="CommentSubject">
    <w:name w:val="annotation subject"/>
    <w:basedOn w:val="CommentText"/>
    <w:next w:val="CommentText"/>
    <w:link w:val="CommentSubjectChar"/>
    <w:uiPriority w:val="99"/>
    <w:semiHidden/>
    <w:unhideWhenUsed/>
    <w:rsid w:val="005A6194"/>
    <w:rPr>
      <w:b/>
      <w:bCs/>
    </w:rPr>
  </w:style>
  <w:style w:type="character" w:customStyle="1" w:styleId="CommentSubjectChar">
    <w:name w:val="Comment Subject Char"/>
    <w:basedOn w:val="CommentTextChar"/>
    <w:link w:val="CommentSubject"/>
    <w:uiPriority w:val="99"/>
    <w:semiHidden/>
    <w:rsid w:val="005A6194"/>
    <w:rPr>
      <w:b/>
      <w:bCs/>
      <w:sz w:val="20"/>
      <w:szCs w:val="20"/>
    </w:rPr>
  </w:style>
  <w:style w:type="paragraph" w:styleId="BalloonText">
    <w:name w:val="Balloon Text"/>
    <w:basedOn w:val="Normal"/>
    <w:link w:val="BalloonTextChar"/>
    <w:uiPriority w:val="99"/>
    <w:semiHidden/>
    <w:unhideWhenUsed/>
    <w:rsid w:val="005A61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19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E85D-1B13-49A0-A483-5A4EF56E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David Hayhurst-France</cp:lastModifiedBy>
  <cp:revision>12</cp:revision>
  <dcterms:created xsi:type="dcterms:W3CDTF">2022-02-04T19:20:00Z</dcterms:created>
  <dcterms:modified xsi:type="dcterms:W3CDTF">2022-02-08T10:28:00Z</dcterms:modified>
</cp:coreProperties>
</file>